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A33" w:rsidRPr="000E4A33" w:rsidRDefault="000E4A33" w:rsidP="009F2034">
      <w:pPr>
        <w:spacing w:after="0" w:line="480" w:lineRule="auto"/>
        <w:jc w:val="center"/>
        <w:rPr>
          <w:rFonts w:eastAsia="Times New Roman" w:cs="Arial"/>
          <w:color w:val="FF0000"/>
          <w:szCs w:val="24"/>
          <w:lang w:eastAsia="es-AR"/>
        </w:rPr>
      </w:pPr>
      <w:bookmarkStart w:id="0" w:name="_GoBack"/>
      <w:bookmarkEnd w:id="0"/>
      <w:r w:rsidRPr="000E4A33">
        <w:rPr>
          <w:rFonts w:eastAsia="Times New Roman" w:cs="Arial"/>
          <w:color w:val="FF0000"/>
          <w:szCs w:val="24"/>
          <w:lang w:eastAsia="es-AR"/>
        </w:rPr>
        <w:t>ANEXO E</w:t>
      </w:r>
    </w:p>
    <w:p w:rsidR="005A2066" w:rsidRDefault="000E4A33" w:rsidP="00C5676C">
      <w:pPr>
        <w:spacing w:after="0" w:line="240" w:lineRule="auto"/>
        <w:rPr>
          <w:rFonts w:eastAsia="Times New Roman" w:cs="Arial"/>
          <w:szCs w:val="24"/>
          <w:lang w:eastAsia="es-AR"/>
        </w:rPr>
      </w:pPr>
      <w:r w:rsidRPr="000E4A33">
        <w:rPr>
          <w:rFonts w:eastAsia="Times New Roman" w:cs="Arial"/>
          <w:szCs w:val="24"/>
          <w:lang w:eastAsia="es-AR"/>
        </w:rPr>
        <w:t>INTIMACIÓN PARA LA PRESENTACIÓN DE DECLARACIÓN JURADA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 xml:space="preserve">PATRIMONIAL ARTÍCULO 8º DE LA LEY </w:t>
      </w:r>
      <w:r w:rsidR="00C5676C" w:rsidRPr="00C5676C">
        <w:rPr>
          <w:rFonts w:eastAsia="Times New Roman" w:cs="Arial"/>
          <w:szCs w:val="24"/>
          <w:lang w:eastAsia="es-AR"/>
        </w:rPr>
        <w:t>1341-A (Antes Ley 5.428)</w:t>
      </w:r>
    </w:p>
    <w:p w:rsidR="000E4A33" w:rsidRPr="000E4A33" w:rsidRDefault="000E4A33" w:rsidP="005A2066">
      <w:pPr>
        <w:spacing w:after="0"/>
        <w:rPr>
          <w:rFonts w:eastAsia="Times New Roman" w:cs="Arial"/>
          <w:szCs w:val="24"/>
          <w:lang w:eastAsia="es-AR"/>
        </w:rPr>
      </w:pPr>
      <w:r w:rsidRPr="000E4A33">
        <w:rPr>
          <w:rFonts w:eastAsia="Times New Roman" w:cs="Arial"/>
          <w:szCs w:val="24"/>
          <w:lang w:eastAsia="es-AR"/>
        </w:rPr>
        <w:t>En ........................ ,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a los.....días del mes de.................del dos mil......., se hace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saber al Sr. / Sra.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......................................Titular del DNI Nº .................., que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NO ha dado cumplimiento en el término fijado a la obligación de presentar su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Declaración Jurada patrimonial Integral correspondiente a..........................ni ha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expresado razones que justifiquen tal omisión.- Por tal motivo, con los alcances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 xml:space="preserve">establecidos en el segundo párrafo del </w:t>
      </w:r>
      <w:proofErr w:type="spellStart"/>
      <w:r w:rsidRPr="000E4A33">
        <w:rPr>
          <w:rFonts w:eastAsia="Times New Roman" w:cs="Arial"/>
          <w:szCs w:val="24"/>
          <w:lang w:eastAsia="es-AR"/>
        </w:rPr>
        <w:t>articulo</w:t>
      </w:r>
      <w:proofErr w:type="spellEnd"/>
      <w:r w:rsidRPr="000E4A33">
        <w:rPr>
          <w:rFonts w:eastAsia="Times New Roman" w:cs="Arial"/>
          <w:szCs w:val="24"/>
          <w:lang w:eastAsia="es-AR"/>
        </w:rPr>
        <w:t xml:space="preserve"> 268 (3) del Código Penal y los artículos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 xml:space="preserve">8 y/o 14 de la </w:t>
      </w:r>
      <w:r w:rsidR="00C5676C" w:rsidRPr="00C5676C">
        <w:rPr>
          <w:rFonts w:eastAsia="Times New Roman" w:cs="Arial"/>
          <w:szCs w:val="24"/>
          <w:lang w:eastAsia="es-AR"/>
        </w:rPr>
        <w:t>Ley 1341-A (Antes Ley 5.428)</w:t>
      </w:r>
      <w:r w:rsidRPr="000E4A33">
        <w:rPr>
          <w:rFonts w:eastAsia="Times New Roman" w:cs="Arial"/>
          <w:szCs w:val="24"/>
          <w:lang w:eastAsia="es-AR"/>
        </w:rPr>
        <w:t>, se lo intima para que dentro del término de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.....días de notificado, cumpla con su deber de presentar la misma ante el área ........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 xml:space="preserve">sita </w:t>
      </w:r>
      <w:proofErr w:type="gramStart"/>
      <w:r w:rsidRPr="000E4A33">
        <w:rPr>
          <w:rFonts w:eastAsia="Times New Roman" w:cs="Arial"/>
          <w:szCs w:val="24"/>
          <w:lang w:eastAsia="es-AR"/>
        </w:rPr>
        <w:t>en.....</w:t>
      </w:r>
      <w:proofErr w:type="gramEnd"/>
      <w:r w:rsidRPr="000E4A33">
        <w:rPr>
          <w:rFonts w:eastAsia="Times New Roman" w:cs="Arial"/>
          <w:szCs w:val="24"/>
          <w:lang w:eastAsia="es-AR"/>
        </w:rPr>
        <w:t>y de conformidad por lo dispuesto por el Articulo 5 del Decreto 2.538/05,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bajo apercibimiento de remitir la actuaciones a la Escribanía General de Gobierno a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los efectos dispuestos por los artículos 14 y 17 de la Ley citada. Quedando Usted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fehacientemente notificado. A un solo efecto, se firman dos ejemplares de un mismo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tenor, haciendo entrega de uno de ellos al causante.</w:t>
      </w:r>
    </w:p>
    <w:p w:rsidR="005A2066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5A2066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8C368F" w:rsidRDefault="008C368F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8C368F" w:rsidRDefault="008C368F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5A2066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5A2066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  <w:r>
        <w:rPr>
          <w:rFonts w:eastAsia="Times New Roman" w:cs="Arial"/>
          <w:szCs w:val="24"/>
          <w:lang w:eastAsia="es-AR"/>
        </w:rPr>
        <w:t>……………………………</w:t>
      </w:r>
      <w:r w:rsidR="008C368F">
        <w:rPr>
          <w:rFonts w:eastAsia="Times New Roman" w:cs="Arial"/>
          <w:szCs w:val="24"/>
          <w:lang w:eastAsia="es-AR"/>
        </w:rPr>
        <w:tab/>
      </w:r>
      <w:r w:rsidR="008C368F">
        <w:rPr>
          <w:rFonts w:eastAsia="Times New Roman" w:cs="Arial"/>
          <w:szCs w:val="24"/>
          <w:lang w:eastAsia="es-AR"/>
        </w:rPr>
        <w:tab/>
      </w:r>
      <w:r w:rsidR="008C368F">
        <w:rPr>
          <w:rFonts w:eastAsia="Times New Roman" w:cs="Arial"/>
          <w:szCs w:val="24"/>
          <w:lang w:eastAsia="es-AR"/>
        </w:rPr>
        <w:tab/>
      </w:r>
      <w:r w:rsidR="008C368F">
        <w:rPr>
          <w:rFonts w:eastAsia="Times New Roman" w:cs="Arial"/>
          <w:szCs w:val="24"/>
          <w:lang w:eastAsia="es-AR"/>
        </w:rPr>
        <w:tab/>
        <w:t>..……………………………………</w:t>
      </w:r>
    </w:p>
    <w:p w:rsidR="000E4A33" w:rsidRPr="000E4A33" w:rsidRDefault="008C368F" w:rsidP="005A2066">
      <w:pPr>
        <w:spacing w:after="0"/>
        <w:rPr>
          <w:rFonts w:eastAsia="Times New Roman" w:cs="Arial"/>
          <w:szCs w:val="24"/>
          <w:lang w:eastAsia="es-AR"/>
        </w:rPr>
      </w:pPr>
      <w:r>
        <w:rPr>
          <w:rFonts w:eastAsia="Times New Roman" w:cs="Arial"/>
          <w:szCs w:val="24"/>
          <w:lang w:eastAsia="es-AR"/>
        </w:rPr>
        <w:t xml:space="preserve">    </w:t>
      </w:r>
      <w:r w:rsidR="000E4A33" w:rsidRPr="000E4A33">
        <w:rPr>
          <w:rFonts w:eastAsia="Times New Roman" w:cs="Arial"/>
          <w:szCs w:val="24"/>
          <w:lang w:eastAsia="es-AR"/>
        </w:rPr>
        <w:t>Firma del notificado</w:t>
      </w:r>
      <w:r>
        <w:rPr>
          <w:rFonts w:eastAsia="Times New Roman" w:cs="Arial"/>
          <w:szCs w:val="24"/>
          <w:lang w:eastAsia="es-AR"/>
        </w:rPr>
        <w:tab/>
      </w:r>
      <w:r>
        <w:rPr>
          <w:rFonts w:eastAsia="Times New Roman" w:cs="Arial"/>
          <w:szCs w:val="24"/>
          <w:lang w:eastAsia="es-AR"/>
        </w:rPr>
        <w:tab/>
      </w:r>
      <w:r>
        <w:rPr>
          <w:rFonts w:eastAsia="Times New Roman" w:cs="Arial"/>
          <w:szCs w:val="24"/>
          <w:lang w:eastAsia="es-AR"/>
        </w:rPr>
        <w:tab/>
      </w:r>
      <w:proofErr w:type="gramStart"/>
      <w:r>
        <w:rPr>
          <w:rFonts w:eastAsia="Times New Roman" w:cs="Arial"/>
          <w:szCs w:val="24"/>
          <w:lang w:eastAsia="es-AR"/>
        </w:rPr>
        <w:tab/>
        <w:t xml:space="preserve">  </w:t>
      </w:r>
      <w:r w:rsidR="000E4A33" w:rsidRPr="000E4A33">
        <w:rPr>
          <w:rFonts w:eastAsia="Times New Roman" w:cs="Arial"/>
          <w:szCs w:val="24"/>
          <w:lang w:eastAsia="es-AR"/>
        </w:rPr>
        <w:t>Firma</w:t>
      </w:r>
      <w:proofErr w:type="gramEnd"/>
      <w:r w:rsidR="000E4A33" w:rsidRPr="000E4A33">
        <w:rPr>
          <w:rFonts w:eastAsia="Times New Roman" w:cs="Arial"/>
          <w:szCs w:val="24"/>
          <w:lang w:eastAsia="es-AR"/>
        </w:rPr>
        <w:t xml:space="preserve"> del funcionario actuante</w:t>
      </w:r>
    </w:p>
    <w:p w:rsidR="005A2066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8C368F" w:rsidRDefault="008C368F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8C368F" w:rsidRDefault="008C368F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0E4A33" w:rsidRDefault="000E4A33" w:rsidP="005A2066">
      <w:pPr>
        <w:spacing w:after="0"/>
        <w:rPr>
          <w:rFonts w:eastAsia="Times New Roman" w:cs="Arial"/>
          <w:szCs w:val="24"/>
          <w:lang w:eastAsia="es-AR"/>
        </w:rPr>
      </w:pPr>
      <w:r w:rsidRPr="000E4A33">
        <w:rPr>
          <w:rFonts w:eastAsia="Times New Roman" w:cs="Arial"/>
          <w:szCs w:val="24"/>
          <w:lang w:eastAsia="es-AR"/>
        </w:rPr>
        <w:t>Articulo 268 (3) del Código Penal: “Será reprimido con prisión de quince días a dos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 xml:space="preserve">años e inhabilitación especial perpetua el </w:t>
      </w:r>
      <w:proofErr w:type="gramStart"/>
      <w:r w:rsidRPr="000E4A33">
        <w:rPr>
          <w:rFonts w:eastAsia="Times New Roman" w:cs="Arial"/>
          <w:szCs w:val="24"/>
          <w:lang w:eastAsia="es-AR"/>
        </w:rPr>
        <w:t>que</w:t>
      </w:r>
      <w:proofErr w:type="gramEnd"/>
      <w:r w:rsidRPr="000E4A33">
        <w:rPr>
          <w:rFonts w:eastAsia="Times New Roman" w:cs="Arial"/>
          <w:szCs w:val="24"/>
          <w:lang w:eastAsia="es-AR"/>
        </w:rPr>
        <w:t xml:space="preserve"> en razón de su cargo, estuviere obligado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por ley a presentar una declaración jurada patrimonial y omitiese maliciosamente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hacerlo”. El delito se configura cuando mediando notificación fehaciente de la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intimación respectiva, el sujeto obligado no hubiere dado cumplimiento a los deberes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aludidos dentro de los plazos que fije la l</w:t>
      </w:r>
      <w:r w:rsidR="005A2066">
        <w:rPr>
          <w:rFonts w:eastAsia="Times New Roman" w:cs="Arial"/>
          <w:szCs w:val="24"/>
          <w:lang w:eastAsia="es-AR"/>
        </w:rPr>
        <w:t>ey cuya aplicación corresponda. “</w:t>
      </w:r>
      <w:r w:rsidRPr="000E4A33">
        <w:rPr>
          <w:rFonts w:eastAsia="Times New Roman" w:cs="Arial"/>
          <w:szCs w:val="24"/>
          <w:lang w:eastAsia="es-AR"/>
        </w:rPr>
        <w:t>en la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misma pena incurrirá quien maliciosamente falseare u omitiere insertar los datos que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las referidas declaraciones deben contener de conformidad con las leyes y</w:t>
      </w:r>
      <w:r w:rsidR="005A2066">
        <w:rPr>
          <w:rFonts w:eastAsia="Times New Roman" w:cs="Arial"/>
          <w:szCs w:val="24"/>
          <w:lang w:eastAsia="es-AR"/>
        </w:rPr>
        <w:t xml:space="preserve"> </w:t>
      </w:r>
      <w:r w:rsidRPr="000E4A33">
        <w:rPr>
          <w:rFonts w:eastAsia="Times New Roman" w:cs="Arial"/>
          <w:szCs w:val="24"/>
          <w:lang w:eastAsia="es-AR"/>
        </w:rPr>
        <w:t>reglamentos aplicables.”</w:t>
      </w:r>
    </w:p>
    <w:p w:rsidR="005A2066" w:rsidRPr="000E4A33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0E4A33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  <w:r>
        <w:rPr>
          <w:rFonts w:eastAsia="Times New Roman" w:cs="Arial"/>
          <w:szCs w:val="24"/>
          <w:lang w:eastAsia="es-AR"/>
        </w:rPr>
        <w:t>Artí</w:t>
      </w:r>
      <w:r w:rsidR="000E4A33" w:rsidRPr="000E4A33">
        <w:rPr>
          <w:rFonts w:eastAsia="Times New Roman" w:cs="Arial"/>
          <w:szCs w:val="24"/>
          <w:lang w:eastAsia="es-AR"/>
        </w:rPr>
        <w:t xml:space="preserve">culo 8 de la </w:t>
      </w:r>
      <w:r w:rsidR="00C5676C" w:rsidRPr="00C5676C">
        <w:rPr>
          <w:rFonts w:eastAsia="Times New Roman" w:cs="Arial"/>
          <w:szCs w:val="24"/>
          <w:lang w:eastAsia="es-AR"/>
        </w:rPr>
        <w:t>Ley 1341-A (Antes Ley 5.428)</w:t>
      </w:r>
      <w:r w:rsidR="000E4A33" w:rsidRPr="000E4A33">
        <w:rPr>
          <w:rFonts w:eastAsia="Times New Roman" w:cs="Arial"/>
          <w:szCs w:val="24"/>
          <w:lang w:eastAsia="es-AR"/>
        </w:rPr>
        <w:t>: “</w:t>
      </w:r>
      <w:proofErr w:type="spellStart"/>
      <w:r w:rsidR="000E4A33" w:rsidRPr="000E4A33">
        <w:rPr>
          <w:rFonts w:eastAsia="Times New Roman" w:cs="Arial"/>
          <w:szCs w:val="24"/>
          <w:lang w:eastAsia="es-AR"/>
        </w:rPr>
        <w:t>Establecese</w:t>
      </w:r>
      <w:proofErr w:type="spellEnd"/>
      <w:r w:rsidR="000E4A33" w:rsidRPr="000E4A33">
        <w:rPr>
          <w:rFonts w:eastAsia="Times New Roman" w:cs="Arial"/>
          <w:szCs w:val="24"/>
          <w:lang w:eastAsia="es-AR"/>
        </w:rPr>
        <w:t xml:space="preserve"> que la</w:t>
      </w:r>
      <w:r>
        <w:rPr>
          <w:rFonts w:eastAsia="Times New Roman" w:cs="Arial"/>
          <w:szCs w:val="24"/>
          <w:lang w:eastAsia="es-AR"/>
        </w:rPr>
        <w:t>s personas detalladas en el artí</w:t>
      </w:r>
      <w:r w:rsidR="000E4A33" w:rsidRPr="000E4A33">
        <w:rPr>
          <w:rFonts w:eastAsia="Times New Roman" w:cs="Arial"/>
          <w:szCs w:val="24"/>
          <w:lang w:eastAsia="es-AR"/>
        </w:rPr>
        <w:t>culo 9 de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la presente que ejerzan funciones, deberán presentar la declaración jurada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patrimonial. Dicha presentación deberá efectuarse dentro de los quince (15) días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hábiles desde la Asunción a sus cargos, debiendo actualizar anualmente la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información contenida en esa declaración jurada cuando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procediere por variaciones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en la misma”.</w:t>
      </w:r>
    </w:p>
    <w:p w:rsidR="005A2066" w:rsidRPr="000E4A33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</w:p>
    <w:p w:rsidR="002D6526" w:rsidRPr="005A2066" w:rsidRDefault="005A2066" w:rsidP="005A2066">
      <w:pPr>
        <w:spacing w:after="0"/>
        <w:rPr>
          <w:rFonts w:eastAsia="Times New Roman" w:cs="Arial"/>
          <w:szCs w:val="24"/>
          <w:lang w:eastAsia="es-AR"/>
        </w:rPr>
      </w:pPr>
      <w:r w:rsidRPr="000E4A33">
        <w:rPr>
          <w:rFonts w:eastAsia="Times New Roman" w:cs="Arial"/>
          <w:szCs w:val="24"/>
          <w:lang w:eastAsia="es-AR"/>
        </w:rPr>
        <w:t>Artículo</w:t>
      </w:r>
      <w:r w:rsidR="000E4A33" w:rsidRPr="000E4A33">
        <w:rPr>
          <w:rFonts w:eastAsia="Times New Roman" w:cs="Arial"/>
          <w:szCs w:val="24"/>
          <w:lang w:eastAsia="es-AR"/>
        </w:rPr>
        <w:t xml:space="preserve"> 14 de la </w:t>
      </w:r>
      <w:r w:rsidR="00C5676C" w:rsidRPr="00C5676C">
        <w:rPr>
          <w:rFonts w:eastAsia="Times New Roman" w:cs="Arial"/>
          <w:szCs w:val="24"/>
          <w:lang w:eastAsia="es-AR"/>
        </w:rPr>
        <w:t>Ley 1341-A (Antes Ley 5.428)</w:t>
      </w:r>
      <w:r w:rsidR="000E4A33" w:rsidRPr="000E4A33">
        <w:rPr>
          <w:rFonts w:eastAsia="Times New Roman" w:cs="Arial"/>
          <w:szCs w:val="24"/>
          <w:lang w:eastAsia="es-AR"/>
        </w:rPr>
        <w:t>: “Las personas que no hayan cumplido con lo dispuesto en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 xml:space="preserve">el </w:t>
      </w:r>
      <w:r w:rsidRPr="000E4A33">
        <w:rPr>
          <w:rFonts w:eastAsia="Times New Roman" w:cs="Arial"/>
          <w:szCs w:val="24"/>
          <w:lang w:eastAsia="es-AR"/>
        </w:rPr>
        <w:t>artículo</w:t>
      </w:r>
      <w:r w:rsidR="000E4A33" w:rsidRPr="000E4A33">
        <w:rPr>
          <w:rFonts w:eastAsia="Times New Roman" w:cs="Arial"/>
          <w:szCs w:val="24"/>
          <w:lang w:eastAsia="es-AR"/>
        </w:rPr>
        <w:t xml:space="preserve"> 8 de la presente al finalizar sus funciones serán intimadas en forma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fehaciente por la autoridad responsable del organismo donde se hayan desempeñado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para que lo hagan en el plazo de quince (15) días corridos. Si el intimado no cumpliere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con la presentación requerida, se deberá informar de tal circunstancia a la Escribanía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General de Gobierno. Las personas que hayan incumplido no podrán ejercer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nuevamente la función pública en el estado, ya sea en un cargo electivo o no, sin</w:t>
      </w:r>
      <w:r>
        <w:rPr>
          <w:rFonts w:eastAsia="Times New Roman" w:cs="Arial"/>
          <w:szCs w:val="24"/>
          <w:lang w:eastAsia="es-AR"/>
        </w:rPr>
        <w:t xml:space="preserve"> </w:t>
      </w:r>
      <w:r w:rsidR="000E4A33" w:rsidRPr="000E4A33">
        <w:rPr>
          <w:rFonts w:eastAsia="Times New Roman" w:cs="Arial"/>
          <w:szCs w:val="24"/>
          <w:lang w:eastAsia="es-AR"/>
        </w:rPr>
        <w:t>perjuicio de otras sanciones que pudieren corresponder.”</w:t>
      </w:r>
    </w:p>
    <w:sectPr w:rsidR="002D6526" w:rsidRPr="005A2066" w:rsidSect="00214E9E">
      <w:pgSz w:w="12242" w:h="20163" w:code="5"/>
      <w:pgMar w:top="1134" w:right="96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85"/>
    <w:rsid w:val="000E4A33"/>
    <w:rsid w:val="00214E9E"/>
    <w:rsid w:val="002818DD"/>
    <w:rsid w:val="002D6526"/>
    <w:rsid w:val="003842A8"/>
    <w:rsid w:val="004B00AD"/>
    <w:rsid w:val="00520596"/>
    <w:rsid w:val="00527232"/>
    <w:rsid w:val="005A2066"/>
    <w:rsid w:val="00630521"/>
    <w:rsid w:val="008C368F"/>
    <w:rsid w:val="009F2034"/>
    <w:rsid w:val="00C40C0C"/>
    <w:rsid w:val="00C5676C"/>
    <w:rsid w:val="00E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6AA0C-AF37-4BE2-A040-B71788EB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526"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C6CE-6822-41A1-8E64-93FE1CB7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User</cp:lastModifiedBy>
  <cp:revision>2</cp:revision>
  <cp:lastPrinted>2018-05-24T13:57:00Z</cp:lastPrinted>
  <dcterms:created xsi:type="dcterms:W3CDTF">2023-08-04T13:03:00Z</dcterms:created>
  <dcterms:modified xsi:type="dcterms:W3CDTF">2023-08-04T13:03:00Z</dcterms:modified>
</cp:coreProperties>
</file>